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1.jpeg" ContentType="image/jpeg"/>
  <Override PartName="/word/media/image3.png" ContentType="image/png"/>
  <Override PartName="/word/media/image2.jpeg" ContentType="image/jpeg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word/_rels/header3.xml.rels" ContentType="application/vnd.openxmlformats-package.relationships+xml"/>
  <Override PartName="/word/_rels/header2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jc w:val="center"/>
        <w:rPr/>
      </w:pPr>
      <w:r>
        <w:rPr/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/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  <w:t>DFD Nº 007/2025</w:t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  <w:t>PROCESSO ADMINISTRATIVO N° 3040/2025</w:t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  <w:b/>
          <w:sz w:val="28"/>
        </w:rPr>
      </w:pPr>
      <w:r>
        <w:rPr>
          <w:rFonts w:cs="Arial" w:ascii="Arial" w:hAnsi="Arial"/>
          <w:b/>
          <w:sz w:val="28"/>
        </w:rPr>
        <w:t>RELATÓRIO FOTOGRÁFICO</w:t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40" w:before="0" w:after="0"/>
        <w:jc w:val="center"/>
        <w:rPr>
          <w:rFonts w:ascii="Arial" w:hAnsi="Arial" w:cs="Arial"/>
          <w:b/>
          <w:sz w:val="28"/>
        </w:rPr>
      </w:pPr>
      <w:r>
        <w:rPr>
          <w:rFonts w:cs="Arial" w:ascii="Arial" w:hAnsi="Arial"/>
          <w:b/>
          <w:sz w:val="28"/>
        </w:rPr>
      </w:r>
    </w:p>
    <w:p>
      <w:pPr>
        <w:pStyle w:val="Normal"/>
        <w:spacing w:lineRule="auto" w:line="240" w:before="0" w:after="0"/>
        <w:jc w:val="center"/>
        <w:rPr>
          <w:rFonts w:ascii="Arial" w:hAnsi="Arial" w:eastAsia="Arial" w:cs="Arial" w:eastAsiaTheme="minorHAnsi"/>
          <w:b/>
          <w:bCs/>
          <w:color w:val="auto"/>
          <w:kern w:val="0"/>
          <w:sz w:val="28"/>
          <w:szCs w:val="22"/>
          <w:shd w:fill="auto" w:val="clear"/>
          <w:lang w:val="pt-BR" w:eastAsia="en-US" w:bidi="ar-SA"/>
        </w:rPr>
      </w:pPr>
      <w:r>
        <w:rPr>
          <w:rFonts w:eastAsia="Arial" w:cs="Arial" w:eastAsiaTheme="minorHAnsi" w:ascii="Arial" w:hAnsi="Arial"/>
          <w:b/>
          <w:bCs/>
          <w:color w:val="000000"/>
          <w:kern w:val="0"/>
          <w:sz w:val="28"/>
          <w:szCs w:val="22"/>
          <w:shd w:fill="auto" w:val="clear"/>
          <w:lang w:val="pt-BR" w:eastAsia="en-US" w:bidi="ar-SA"/>
        </w:rPr>
      </w:r>
    </w:p>
    <w:p>
      <w:pPr>
        <w:pStyle w:val="Normal"/>
        <w:spacing w:lineRule="auto" w:line="240" w:before="0" w:after="0"/>
        <w:jc w:val="center"/>
        <w:rPr>
          <w:rFonts w:ascii="Arial" w:hAnsi="Arial" w:eastAsia="Arial" w:cs="Arial" w:eastAsiaTheme="minorHAnsi"/>
          <w:b/>
          <w:bCs/>
          <w:color w:val="000000"/>
          <w:kern w:val="0"/>
          <w:sz w:val="28"/>
          <w:shd w:fill="auto" w:val="clear"/>
          <w:lang w:val="pt-BR"/>
        </w:rPr>
      </w:pPr>
      <w:r>
        <w:rPr>
          <w:rFonts w:eastAsia="Arial" w:cs="Arial" w:ascii="Arial" w:hAnsi="Arial" w:eastAsiaTheme="minorHAnsi"/>
          <w:b/>
          <w:bCs/>
          <w:color w:val="000000"/>
          <w:kern w:val="0"/>
          <w:sz w:val="28"/>
          <w:shd w:fill="auto" w:val="clear"/>
          <w:lang w:val="pt-BR"/>
        </w:rPr>
        <w:t>CONTENÇÃO DE ENCOSTA EM CORTINA ATIRANTADA, PREVENDO DRENAGEM E CAPTAÇÃO DAS ÁGUAS PLUVIAIS, PAVIMENTAÇÃO DE TRECHO DE ESTRADA LOCALIZADA NA PARTE SUPERIOR DA ENCOSTA DO BAIRRO VILA ESPANHOLA, SEDE, MUNICÍPIO DE SÃO ROQUE DO CANAÃ - ES</w:t>
      </w:r>
    </w:p>
    <w:p>
      <w:pPr>
        <w:pStyle w:val="Normal"/>
        <w:spacing w:lineRule="auto" w:line="240" w:before="0" w:after="0"/>
        <w:jc w:val="center"/>
        <w:rPr>
          <w:rFonts w:ascii="Arial" w:hAnsi="Arial" w:eastAsia="Calibri" w:cs="Arial"/>
          <w:b/>
          <w:bCs/>
          <w:color w:val="000000"/>
          <w:sz w:val="28"/>
        </w:rPr>
      </w:pPr>
      <w:r>
        <w:rPr>
          <w:rFonts w:eastAsia="Calibri" w:cs="Arial" w:ascii="Arial" w:hAnsi="Arial"/>
          <w:b/>
          <w:bCs/>
          <w:color w:val="000000"/>
          <w:sz w:val="28"/>
        </w:rPr>
      </w:r>
    </w:p>
    <w:p>
      <w:pPr>
        <w:pStyle w:val="Normal"/>
        <w:spacing w:lineRule="auto" w:line="240" w:before="0" w:after="0"/>
        <w:jc w:val="center"/>
        <w:rPr>
          <w:rFonts w:ascii="Arial" w:hAnsi="Arial" w:eastAsia="Calibri" w:cs="Arial"/>
          <w:b/>
          <w:bCs/>
          <w:color w:val="000000"/>
          <w:sz w:val="28"/>
        </w:rPr>
      </w:pPr>
      <w:r>
        <w:rPr>
          <w:rFonts w:eastAsia="Calibri" w:cs="Arial" w:ascii="Arial" w:hAnsi="Arial"/>
          <w:b/>
          <w:bCs/>
          <w:color w:val="000000"/>
          <w:sz w:val="28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  <w:t xml:space="preserve">SECRETARIA MUNICIPAL </w:t>
      </w:r>
      <w:r>
        <w:rPr>
          <w:rFonts w:cs="Arial" w:ascii="Arial" w:hAnsi="Arial"/>
          <w:sz w:val="22"/>
          <w:szCs w:val="16"/>
        </w:rPr>
        <w:t>DE OBRAS E SERVIÇOS URBANOS</w:t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  <w:t>MUNICÍPIO DE SÃO ROQUE DO CANAÃ</w:t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  <w:shd w:fill="auto" w:val="clear"/>
        </w:rPr>
        <w:t>1</w:t>
      </w:r>
      <w:r>
        <w:rPr>
          <w:rFonts w:cs="Arial" w:ascii="Arial" w:hAnsi="Arial"/>
          <w:shd w:fill="auto" w:val="clear"/>
        </w:rPr>
        <w:t>0</w:t>
      </w:r>
      <w:r>
        <w:rPr>
          <w:rFonts w:cs="Arial" w:ascii="Arial" w:hAnsi="Arial"/>
          <w:shd w:fill="auto" w:val="clear"/>
        </w:rPr>
        <w:t xml:space="preserve"> DE</w:t>
      </w:r>
      <w:r>
        <w:rPr>
          <w:rFonts w:cs="Arial" w:ascii="Arial" w:hAnsi="Arial"/>
          <w:shd w:fill="auto" w:val="clear"/>
        </w:rPr>
        <w:t xml:space="preserve"> </w:t>
      </w:r>
      <w:r>
        <w:rPr>
          <w:rFonts w:cs="Arial" w:ascii="Arial" w:hAnsi="Arial"/>
          <w:shd w:fill="auto" w:val="clear"/>
        </w:rPr>
        <w:t xml:space="preserve">SETEMBRO </w:t>
      </w:r>
      <w:r>
        <w:rPr>
          <w:rFonts w:cs="Arial" w:ascii="Arial" w:hAnsi="Arial"/>
          <w:shd w:fill="auto" w:val="clear"/>
        </w:rPr>
        <w:t>DE 20</w:t>
      </w:r>
      <w:r>
        <w:rPr>
          <w:rFonts w:cs="Arial" w:ascii="Arial" w:hAnsi="Arial"/>
        </w:rPr>
        <w:t>25</w:t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spacing w:lineRule="auto" w:line="276" w:before="0" w:after="0"/>
        <w:jc w:val="center"/>
        <w:rPr>
          <w:rFonts w:ascii="Arial" w:hAnsi="Arial" w:cs="Arial"/>
        </w:rPr>
      </w:pPr>
      <w:r>
        <w:rPr>
          <w:rFonts w:cs="Arial" w:ascii="Arial" w:hAnsi="Arial"/>
        </w:rPr>
      </w:r>
    </w:p>
    <w:p>
      <w:pPr>
        <w:pStyle w:val="Normal"/>
        <w:numPr>
          <w:ilvl w:val="0"/>
          <w:numId w:val="1"/>
        </w:numPr>
        <w:spacing w:lineRule="auto" w:line="276" w:before="0" w:after="0"/>
        <w:jc w:val="left"/>
        <w:rPr>
          <w:rFonts w:ascii="Calibri" w:hAnsi="Calibri" w:eastAsia="Calibri" w:cs=""/>
          <w:b/>
          <w:bCs/>
          <w:highlight w:val="none"/>
        </w:rPr>
      </w:pPr>
      <w:r>
        <w:rPr>
          <w:rFonts w:eastAsia="Arial" w:cs="DejaVu Sans" w:cstheme="minorBidi" w:eastAsiaTheme="minorHAnsi"/>
          <w:b/>
          <w:bCs/>
          <w:shd w:fill="auto" w:val="clear"/>
        </w:rPr>
        <w:t xml:space="preserve">Coordenadas Sirgas 2000 24K 326.879,2258 E / 7.815.528,827 N </w:t>
      </w:r>
    </w:p>
    <w:p>
      <w:pPr>
        <w:pStyle w:val="Normal"/>
        <w:numPr>
          <w:ilvl w:val="0"/>
          <w:numId w:val="0"/>
        </w:numPr>
        <w:spacing w:lineRule="auto" w:line="276" w:before="0" w:after="0"/>
        <w:ind w:hanging="0" w:left="720"/>
        <w:rPr>
          <w:rFonts w:eastAsia="Arial" w:cs="DejaVu Sans" w:cstheme="minorBidi" w:eastAsiaTheme="minorHAnsi"/>
          <w:b/>
          <w:bCs/>
          <w:shd w:fill="auto" w:val="clear"/>
        </w:rPr>
      </w:pPr>
      <w:r>
        <w:rPr>
          <w:rFonts w:eastAsia="Arial" w:cs="DejaVu Sans" w:cstheme="minorBidi" w:eastAsiaTheme="minorHAnsi"/>
          <w:b/>
          <w:bCs/>
          <w:shd w:fill="auto" w:val="clear"/>
        </w:rPr>
        <w:t>Coordenadas Sirgas 2000 24K 326.822,904 E / 7.815.440,5169 N</w:t>
      </w:r>
    </w:p>
    <w:p>
      <w:pPr>
        <w:pStyle w:val="Normal"/>
        <w:spacing w:lineRule="auto" w:line="276" w:before="0" w:after="0"/>
        <w:rPr/>
      </w:pPr>
      <w:r>
        <w:rPr/>
      </w:r>
    </w:p>
    <w:p>
      <w:pPr>
        <w:pStyle w:val="Normal"/>
        <w:spacing w:before="0" w:after="0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2335"/>
            <wp:effectExtent l="0" t="0" r="0" b="0"/>
            <wp:wrapSquare wrapText="largest"/>
            <wp:docPr id="1" name="Figura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igura2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rPr/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2335"/>
            <wp:effectExtent l="0" t="0" r="0" b="0"/>
            <wp:wrapSquare wrapText="largest"/>
            <wp:docPr id="2" name="Figura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a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pStyle w:val="Normal"/>
        <w:spacing w:before="0" w:after="0"/>
        <w:rPr/>
      </w:pPr>
      <w:r>
        <w:rPr/>
      </w:r>
    </w:p>
    <w:sectPr>
      <w:headerReference w:type="even" r:id="rId4"/>
      <w:headerReference w:type="default" r:id="rId5"/>
      <w:headerReference w:type="first" r:id="rId6"/>
      <w:footerReference w:type="even" r:id="rId7"/>
      <w:footerReference w:type="default" r:id="rId8"/>
      <w:footerReference w:type="first" r:id="rId9"/>
      <w:type w:val="nextPage"/>
      <w:pgSz w:w="11906" w:h="16838"/>
      <w:pgMar w:left="1134" w:right="1134" w:gutter="0" w:header="1418" w:top="1878" w:footer="518" w:bottom="1028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Cambria">
    <w:charset w:val="00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sz w:val="20"/>
        <w:szCs w:val="20"/>
      </w:rPr>
    </w:pPr>
    <w:r>
      <w:rPr>
        <w:rFonts w:cs="Arial" w:ascii="Arial" w:hAnsi="Arial"/>
        <w:sz w:val="20"/>
        <w:szCs w:val="20"/>
      </w:rPr>
      <w:t>Rua Lourenço Roldi n.º 88, São Roquinho, São Roque do Canaã/ES, CEP: 29665-000</w:t>
    </w:r>
  </w:p>
  <w:p>
    <w:pPr>
      <w:pStyle w:val="Footer"/>
      <w:jc w:val="center"/>
      <w:rPr/>
    </w:pPr>
    <w:r>
      <w:rPr>
        <w:rStyle w:val="Hyperlink"/>
        <w:rFonts w:eastAsia="" w:cs="Arial" w:ascii="Arial" w:hAnsi="Arial"/>
        <w:i w:val="false"/>
        <w:iCs w:val="false"/>
        <w:color w:val="000000"/>
        <w:kern w:val="0"/>
        <w:sz w:val="20"/>
        <w:szCs w:val="20"/>
        <w:u w:val="none"/>
        <w:shd w:fill="auto" w:val="clear"/>
        <w:lang w:val="pt-BR" w:eastAsia="en-US" w:bidi="ar-SA"/>
      </w:rPr>
      <w:t xml:space="preserve">E-mail: obras@saoroquedocanaa.es.gov.br </w: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jc w:val="center"/>
      <w:rPr>
        <w:sz w:val="20"/>
        <w:szCs w:val="20"/>
      </w:rPr>
    </w:pPr>
    <w:r>
      <w:rPr>
        <w:rFonts w:cs="Arial" w:ascii="Arial" w:hAnsi="Arial"/>
        <w:sz w:val="20"/>
        <w:szCs w:val="20"/>
      </w:rPr>
      <w:t>Rua Lourenço Roldi n.º 88, São Roquinho, São Roque do Canaã/ES, CEP: 29665-000</w:t>
    </w:r>
  </w:p>
  <w:p>
    <w:pPr>
      <w:pStyle w:val="Footer"/>
      <w:jc w:val="center"/>
      <w:rPr/>
    </w:pPr>
    <w:r>
      <w:rPr>
        <w:rStyle w:val="Hyperlink"/>
        <w:rFonts w:eastAsia="" w:cs="Arial" w:ascii="Arial" w:hAnsi="Arial"/>
        <w:i w:val="false"/>
        <w:iCs w:val="false"/>
        <w:color w:val="000000"/>
        <w:kern w:val="0"/>
        <w:sz w:val="20"/>
        <w:szCs w:val="20"/>
        <w:u w:val="none"/>
        <w:shd w:fill="auto" w:val="clear"/>
        <w:lang w:val="pt-BR" w:eastAsia="en-US" w:bidi="ar-SA"/>
      </w:rPr>
      <w:t xml:space="preserve">E-mail: obras@saoroquedocanaa.es.gov.br 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>
        <w:sz w:val="32"/>
      </w:rPr>
    </w:pPr>
    <w:r>
      <w:object w:dxaOrig="7545" w:dyaOrig="8070">
        <v:shapetype id="_x0000_tole_rId1" coordsize="21600,21600" o:spt="ole_rId1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ole_rId1" type="_x0000_tole_rId1" style="position:absolute;margin-left:208.85pt;margin-top:-57.15pt;width:65.15pt;height:60.05pt;mso-wrap-distance-left:9.05pt;mso-wrap-distance-right:9.05pt;mso-position-horizontal-relative:text;mso-position-vertical-relative:text" filled="t" fillcolor="#FFFFFF" o:ole="">
          <v:imagedata r:id="rId2" o:title=""/>
          <w10:wrap type="topAndBottom"/>
        </v:shape>
        <o:OLEObject Type="Embed" ProgID="" ShapeID="ole_rId1" DrawAspect="Content" ObjectID="_361931754" r:id="rId1"/>
      </w:object>
    </w:r>
    <w:r>
      <w:rPr>
        <w:rFonts w:cs="Calibri"/>
        <w:sz w:val="32"/>
      </w:rPr>
      <w:t>PREFEITURA MUNICIPAL DE SÃO ROQUE DO CANAÃ</w:t>
    </w:r>
  </w:p>
  <w:p>
    <w:pPr>
      <w:pStyle w:val="Header"/>
      <w:jc w:val="center"/>
      <w:rPr>
        <w:rFonts w:ascii="Calibri" w:hAnsi="Calibri" w:cs="Calibri"/>
        <w:sz w:val="26"/>
        <w:szCs w:val="26"/>
      </w:rPr>
    </w:pPr>
    <w:r>
      <w:rPr>
        <w:rFonts w:cs="Calibri"/>
        <w:sz w:val="26"/>
        <w:szCs w:val="26"/>
      </w:rPr>
      <w:t>Estado do Espírito Santo</w:t>
    </w:r>
  </w:p>
  <w:p>
    <w:pPr>
      <w:pStyle w:val="Subtitle"/>
      <w:rPr>
        <w:rFonts w:ascii="Calibri" w:hAnsi="Calibri" w:eastAsia="Calibri" w:cs="Calibri"/>
        <w:color w:val="auto"/>
        <w:kern w:val="2"/>
        <w:sz w:val="22"/>
        <w:szCs w:val="22"/>
        <w:lang w:val="pt-PT" w:eastAsia="en-US" w:bidi="ar-SA"/>
      </w:rPr>
    </w:pPr>
    <w:r>
      <w:rPr>
        <w:rFonts w:eastAsia="Calibri" w:cs="Calibri" w:ascii="Calibri" w:hAnsi="Calibri"/>
        <w:color w:val="auto"/>
        <w:kern w:val="2"/>
        <w:sz w:val="22"/>
        <w:szCs w:val="22"/>
        <w:lang w:val="pt-PT" w:eastAsia="en-US" w:bidi="ar-SA"/>
      </w:rPr>
      <w:t>SECRETARIA MUNICIPAL DE OBRAS E SERVIÇOS URBANOS</w:t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jc w:val="center"/>
      <w:rPr>
        <w:sz w:val="32"/>
      </w:rPr>
    </w:pPr>
    <w:r>
      <w:object w:dxaOrig="7545" w:dyaOrig="8070">
        <v:shapetype id="_x0000_tole_rId1" coordsize="21600,21600" o:spt="ole_rId1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ole_rId1" type="_x0000_tole_rId1" style="position:absolute;margin-left:208.85pt;margin-top:-57.15pt;width:65.15pt;height:60.05pt;mso-wrap-distance-left:9.05pt;mso-wrap-distance-right:9.05pt;mso-position-horizontal-relative:text;mso-position-vertical-relative:text" filled="t" fillcolor="#FFFFFF" o:ole="">
          <v:imagedata r:id="rId2" o:title=""/>
          <w10:wrap type="topAndBottom"/>
        </v:shape>
        <o:OLEObject Type="Embed" ProgID="" ShapeID="ole_rId1" DrawAspect="Content" ObjectID="_1871740692" r:id="rId1"/>
      </w:object>
    </w:r>
    <w:r>
      <w:rPr>
        <w:rFonts w:cs="Calibri"/>
        <w:sz w:val="32"/>
      </w:rPr>
      <w:t>PREFEITURA MUNICIPAL DE SÃO ROQUE DO CANAÃ</w:t>
    </w:r>
  </w:p>
  <w:p>
    <w:pPr>
      <w:pStyle w:val="Header"/>
      <w:jc w:val="center"/>
      <w:rPr>
        <w:rFonts w:ascii="Calibri" w:hAnsi="Calibri" w:cs="Calibri"/>
        <w:sz w:val="26"/>
        <w:szCs w:val="26"/>
      </w:rPr>
    </w:pPr>
    <w:r>
      <w:rPr>
        <w:rFonts w:cs="Calibri"/>
        <w:sz w:val="26"/>
        <w:szCs w:val="26"/>
      </w:rPr>
      <w:t>Estado do Espírito Santo</w:t>
    </w:r>
  </w:p>
  <w:p>
    <w:pPr>
      <w:pStyle w:val="Subtitle"/>
      <w:rPr>
        <w:rFonts w:ascii="Calibri" w:hAnsi="Calibri" w:eastAsia="Calibri" w:cs="Calibri"/>
        <w:color w:val="auto"/>
        <w:kern w:val="2"/>
        <w:sz w:val="22"/>
        <w:szCs w:val="22"/>
        <w:lang w:val="pt-PT" w:eastAsia="en-US" w:bidi="ar-SA"/>
      </w:rPr>
    </w:pPr>
    <w:r>
      <w:rPr>
        <w:rFonts w:eastAsia="Calibri" w:cs="Calibri" w:ascii="Calibri" w:hAnsi="Calibri"/>
        <w:color w:val="auto"/>
        <w:kern w:val="2"/>
        <w:sz w:val="22"/>
        <w:szCs w:val="22"/>
        <w:lang w:val="pt-PT" w:eastAsia="en-US" w:bidi="ar-SA"/>
      </w:rPr>
      <w:t>SECRETARIA MUNICIPAL DE OBRAS E SERVIÇOS URBANOS</w:t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hyphenationZone w:val="360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Tahoma"/>
        <w:kern w:val="2"/>
        <w:sz w:val="22"/>
        <w:szCs w:val="22"/>
        <w:lang w:val="pt-PT" w:eastAsia="en-US" w:bidi="ar-SA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overflowPunct w:val="false"/>
      <w:bidi w:val="0"/>
      <w:spacing w:lineRule="auto" w:line="259" w:before="0" w:after="160"/>
      <w:jc w:val="left"/>
    </w:pPr>
    <w:rPr>
      <w:rFonts w:ascii="Calibri" w:hAnsi="Calibri" w:eastAsia="Calibri" w:cs="Tahoma"/>
      <w:color w:val="auto"/>
      <w:kern w:val="2"/>
      <w:sz w:val="22"/>
      <w:szCs w:val="22"/>
      <w:lang w:val="pt-PT" w:eastAsia="en-US" w:bidi="ar-SA"/>
    </w:rPr>
  </w:style>
  <w:style w:type="character" w:styleId="DefaultParagraphFont">
    <w:name w:val="Default Paragraph Font"/>
    <w:qFormat/>
    <w:rPr/>
  </w:style>
  <w:style w:type="character" w:styleId="CabealhoChar">
    <w:name w:val="Cabeçalho Char"/>
    <w:basedOn w:val="DefaultParagraphFont"/>
    <w:qFormat/>
    <w:rPr/>
  </w:style>
  <w:style w:type="character" w:styleId="RodapChar">
    <w:name w:val="Rodapé Char"/>
    <w:basedOn w:val="DefaultParagraphFont"/>
    <w:qFormat/>
    <w:rPr/>
  </w:style>
  <w:style w:type="character" w:styleId="Hyperlink">
    <w:name w:val="Hyperlink"/>
    <w:basedOn w:val="DefaultParagraphFont"/>
    <w:rPr>
      <w:color w:themeColor="hyperlink" w:val="0563C1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  <w:lang w:val="zxx" w:eastAsia="zxx" w:bidi="zxx"/>
    </w:rPr>
  </w:style>
  <w:style w:type="paragraph" w:styleId="Ttulouser">
    <w:name w:val="Título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ndiceuser">
    <w:name w:val="Índice (user)"/>
    <w:basedOn w:val="Normal"/>
    <w:qFormat/>
    <w:pPr>
      <w:suppressLineNumbers/>
    </w:pPr>
    <w:rPr>
      <w:rFonts w:cs="Lucida Sans"/>
    </w:rPr>
  </w:style>
  <w:style w:type="paragraph" w:styleId="CabealhoeRodap">
    <w:name w:val="Cabeçalho e Rodapé"/>
    <w:basedOn w:val="Normal"/>
    <w:qFormat/>
    <w:pPr/>
    <w:rPr/>
  </w:style>
  <w:style w:type="paragraph" w:styleId="Cabealhoerodap1">
    <w:name w:val="Cabeçalho e rodapé1"/>
    <w:basedOn w:val="Normal"/>
    <w:qFormat/>
    <w:pPr/>
    <w:rPr/>
  </w:style>
  <w:style w:type="paragraph" w:styleId="Cabealhoerodap2">
    <w:name w:val="Cabeçalho e rodapé2"/>
    <w:basedOn w:val="Normal"/>
    <w:qFormat/>
    <w:pPr/>
    <w:rPr/>
  </w:style>
  <w:style w:type="paragraph" w:styleId="Header">
    <w:name w:val="header"/>
    <w:basedOn w:val="Normal"/>
    <w:link w:val="CabealhoChar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Footer">
    <w:name w:val="footer"/>
    <w:basedOn w:val="Normal"/>
    <w:link w:val="RodapChar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qFormat/>
    <w:pPr>
      <w:spacing w:before="0" w:after="160"/>
      <w:ind w:hanging="0" w:left="720" w:right="0"/>
      <w:contextualSpacing/>
    </w:pPr>
    <w:rPr/>
  </w:style>
  <w:style w:type="paragraph" w:styleId="Contedodatabela">
    <w:name w:val="Conteúdo da tabela"/>
    <w:basedOn w:val="Normal"/>
    <w:qFormat/>
    <w:pPr>
      <w:widowControl w:val="false"/>
      <w:suppressLineNumbers/>
    </w:pPr>
    <w:rPr/>
  </w:style>
  <w:style w:type="paragraph" w:styleId="Subtitle">
    <w:name w:val="Subtitle"/>
    <w:basedOn w:val="Normal"/>
    <w:qFormat/>
    <w:pPr>
      <w:spacing w:lineRule="auto" w:line="240" w:before="0" w:after="0"/>
      <w:jc w:val="center"/>
    </w:pPr>
    <w:rPr>
      <w:rFonts w:ascii="Cambria" w:hAnsi="Cambria" w:eastAsia="Times New Roman" w:cs="Times New Roman"/>
      <w:sz w:val="24"/>
      <w:szCs w:val="20"/>
      <w:lang w:eastAsia="pt-BR"/>
    </w:rPr>
  </w:style>
  <w:style w:type="paragraph" w:styleId="NormalWeb">
    <w:name w:val="Normal (Web)"/>
    <w:basedOn w:val="Normal"/>
    <w:qFormat/>
    <w:pPr>
      <w:spacing w:lineRule="auto" w:line="240" w:beforeAutospacing="1" w:afterAutospacing="1"/>
    </w:pPr>
    <w:rPr>
      <w:rFonts w:ascii="Times New Roman" w:hAnsi="Times New Roman" w:eastAsia="Times New Roman" w:cs="Times New Roman"/>
      <w:sz w:val="24"/>
      <w:szCs w:val="24"/>
      <w:lang w:eastAsia="pt-BR"/>
    </w:rPr>
  </w:style>
  <w:style w:type="paragraph" w:styleId="Default">
    <w:name w:val="Default"/>
    <w:qFormat/>
    <w:pPr>
      <w:widowControl/>
      <w:suppressAutoHyphens w:val="true"/>
      <w:bidi w:val="0"/>
      <w:spacing w:lineRule="auto" w:line="276" w:before="0" w:after="200"/>
      <w:jc w:val="left"/>
    </w:pPr>
    <w:rPr>
      <w:rFonts w:ascii="Arial" w:hAnsi="Arial" w:eastAsia="Calibri" w:cs="SimSun"/>
      <w:color w:val="000000"/>
      <w:kern w:val="0"/>
      <w:sz w:val="24"/>
      <w:szCs w:val="22"/>
      <w:lang w:val="pt-BR" w:eastAsia="en-US" w:bidi="ar-SA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header" Target="header2.xml"/><Relationship Id="rId6" Type="http://schemas.openxmlformats.org/officeDocument/2006/relationships/header" Target="header3.xml"/><Relationship Id="rId7" Type="http://schemas.openxmlformats.org/officeDocument/2006/relationships/footer" Target="footer1.xml"/><Relationship Id="rId8" Type="http://schemas.openxmlformats.org/officeDocument/2006/relationships/footer" Target="footer2.xml"/><Relationship Id="rId9" Type="http://schemas.openxmlformats.org/officeDocument/2006/relationships/footer" Target="footer3.xml"/><Relationship Id="rId10" Type="http://schemas.openxmlformats.org/officeDocument/2006/relationships/numbering" Target="numbering.xml"/><Relationship Id="rId11" Type="http://schemas.openxmlformats.org/officeDocument/2006/relationships/fontTable" Target="fontTable.xml"/><Relationship Id="rId12" Type="http://schemas.openxmlformats.org/officeDocument/2006/relationships/settings" Target="settings.xml"/><Relationship Id="rId13" Type="http://schemas.openxmlformats.org/officeDocument/2006/relationships/theme" Target="theme/theme1.xml"/>
</Relationships>
</file>

<file path=word/_rels/header2.xml.rels><?xml version="1.0" encoding="UTF-8"?>
<Relationships xmlns="http://schemas.openxmlformats.org/package/2006/relationships"><Relationship Id="rId1" Type="http://schemas.openxmlformats.org/officeDocument/2006/relationships/oleObject" Target="embeddings/oleObject1.bin"/><Relationship Id="rId2" Type="http://schemas.openxmlformats.org/officeDocument/2006/relationships/image" Target="media/image3.png"/>
</Relationships>
</file>

<file path=word/_rels/header3.xml.rels><?xml version="1.0" encoding="UTF-8"?>
<Relationships xmlns="http://schemas.openxmlformats.org/package/2006/relationships"><Relationship Id="rId1" Type="http://schemas.openxmlformats.org/officeDocument/2006/relationships/oleObject" Target="embeddings/oleObject2.bin"/><Relationship Id="rId2" Type="http://schemas.openxmlformats.org/officeDocument/2006/relationships/image" Target="media/image3.png"/>
</Relationships>
</file>

<file path=word/theme/theme1.xml><?xml version="1.0" encoding="utf-8"?>
<a:theme xmlns:a="http://schemas.openxmlformats.org/drawingml/2006/main" xmlns:r="http://schemas.openxmlformats.org/officeDocument/2006/relationships" name="Office">
  <a:themeElements>
    <a:clrScheme name="LibreOffice">
      <a:dk1>
        <a:srgbClr val="000000"/>
      </a:dk1>
      <a:lt1>
        <a:srgbClr val="ffffff"/>
      </a:lt1>
      <a:dk2>
        <a:srgbClr val="000000"/>
      </a:dk2>
      <a:lt2>
        <a:srgbClr val="ffffff"/>
      </a:lt2>
      <a:accent1>
        <a:srgbClr val="18a303"/>
      </a:accent1>
      <a:accent2>
        <a:srgbClr val="0369a3"/>
      </a:accent2>
      <a:accent3>
        <a:srgbClr val="a33e03"/>
      </a:accent3>
      <a:accent4>
        <a:srgbClr val="8e03a3"/>
      </a:accent4>
      <a:accent5>
        <a:srgbClr val="c99c00"/>
      </a:accent5>
      <a:accent6>
        <a:srgbClr val="c9211e"/>
      </a:accent6>
      <a:hlink>
        <a:srgbClr val="0000ee"/>
      </a:hlink>
      <a:folHlink>
        <a:srgbClr val="551a8b"/>
      </a:folHlink>
    </a:clrScheme>
    <a:fontScheme name="Office">
      <a:majorFont>
        <a:latin typeface="Arial" pitchFamily="0" charset="1"/>
        <a:ea typeface="DejaVu Sans" pitchFamily="0" charset="1"/>
        <a:cs typeface="DejaVu Sans" pitchFamily="0" charset="1"/>
      </a:majorFont>
      <a:minorFont>
        <a:latin typeface="Arial" pitchFamily="0" charset="1"/>
        <a:ea typeface="DejaVu Sans" pitchFamily="0" charset="1"/>
        <a:cs typeface="DejaVu Sans" pitchFamily="0" charset="1"/>
      </a:minorFont>
    </a:fontScheme>
    <a:fmtScheme>
      <a:fillStyleLst>
        <a:solidFill>
          <a:schemeClr val="phClr"/>
        </a:solidFill>
        <a:solidFill>
          <a:schemeClr val="phClr"/>
        </a:solidFill>
        <a:solidFill>
          <a:schemeClr val="phClr"/>
        </a:solidFill>
      </a:fillStyleLst>
      <a:lnStyleLst>
        <a:ln w="6350" cap="flat" cmpd="sng" algn="ctr">
          <a:prstDash val="solid"/>
          <a:miter/>
        </a:ln>
        <a:ln w="6350" cap="flat" cmpd="sng" algn="ctr">
          <a:prstDash val="solid"/>
          <a:miter/>
        </a:ln>
        <a:ln w="6350" cap="flat" cmpd="sng" algn="ctr">
          <a:prstDash val="solid"/>
          <a:miter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/>
        </a:solidFill>
        <a:solidFill>
          <a:schemeClr val="phClr"/>
        </a:soli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Application>LibreOffice/25.2.5.2$Windows_X86_64 LibreOffice_project/03d19516eb2e1dd5d4ccd751a0d6f35f35e08022</Application>
  <AppVersion>15.0000</AppVersion>
  <Pages>2</Pages>
  <Words>149</Words>
  <Characters>863</Characters>
  <CharactersWithSpaces>995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2023-06-13T15:58:00Z</dcterms:created>
  <dc:creator>Jonatan</dc:creator>
  <dc:description/>
  <dc:language>pt-BR</dc:language>
  <cp:lastModifiedBy/>
  <cp:lastPrinted>2024-08-01T12:48:37Z</cp:lastPrinted>
  <dcterms:modified xsi:type="dcterms:W3CDTF">2025-09-10T08:07:53Z</dcterms:modified>
  <cp:revision>43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